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44BDC" w14:textId="77777777" w:rsidR="00D37A68" w:rsidRPr="00C70261" w:rsidRDefault="001616C9" w:rsidP="00F566AA">
      <w:pPr>
        <w:tabs>
          <w:tab w:val="left" w:pos="426"/>
        </w:tabs>
        <w:rPr>
          <w:b/>
          <w:szCs w:val="22"/>
          <w:lang w:val="de-CH"/>
        </w:rPr>
      </w:pPr>
      <w:r w:rsidRPr="00C70261">
        <w:rPr>
          <w:b/>
          <w:szCs w:val="22"/>
          <w:lang w:val="de-CH"/>
        </w:rPr>
        <w:t>Was bedeuten diese Zahlen?</w:t>
      </w:r>
    </w:p>
    <w:p w14:paraId="17DF11AA" w14:textId="77777777" w:rsidR="001616C9" w:rsidRPr="00C70261" w:rsidRDefault="001616C9" w:rsidP="00D37A68">
      <w:pPr>
        <w:tabs>
          <w:tab w:val="left" w:pos="426"/>
        </w:tabs>
        <w:ind w:left="426" w:hanging="426"/>
        <w:rPr>
          <w:b/>
          <w:sz w:val="8"/>
          <w:szCs w:val="8"/>
          <w:lang w:val="de-CH"/>
        </w:rPr>
      </w:pPr>
    </w:p>
    <w:p w14:paraId="63B558F5" w14:textId="77777777" w:rsidR="006B2A01" w:rsidRPr="00C70261" w:rsidRDefault="006B2A01" w:rsidP="006B2A01">
      <w:pPr>
        <w:tabs>
          <w:tab w:val="left" w:pos="426"/>
        </w:tabs>
        <w:rPr>
          <w:b/>
          <w:sz w:val="20"/>
          <w:lang w:val="de-CH"/>
        </w:rPr>
      </w:pPr>
      <w:r w:rsidRPr="00C70261">
        <w:rPr>
          <w:b/>
          <w:sz w:val="20"/>
          <w:lang w:val="de-CH"/>
        </w:rPr>
        <w:t>Die sieben Kategorien</w:t>
      </w:r>
    </w:p>
    <w:p w14:paraId="3F22A3AB" w14:textId="77777777" w:rsidR="006B2A01" w:rsidRPr="00C70261" w:rsidRDefault="006B2A01" w:rsidP="006B2A01">
      <w:pPr>
        <w:ind w:left="426"/>
        <w:rPr>
          <w:b/>
          <w:sz w:val="20"/>
          <w:lang w:val="de-CH"/>
        </w:rPr>
      </w:pPr>
      <w:r w:rsidRPr="00C70261">
        <w:rPr>
          <w:b/>
          <w:sz w:val="20"/>
          <w:lang w:val="de-CH"/>
        </w:rPr>
        <w:t>Motivation/Haltung</w:t>
      </w:r>
    </w:p>
    <w:p w14:paraId="2EEDA9D8" w14:textId="77777777" w:rsidR="006B2A01" w:rsidRPr="00C70261" w:rsidRDefault="006B2A01" w:rsidP="006B2A01">
      <w:pPr>
        <w:ind w:left="426"/>
        <w:rPr>
          <w:sz w:val="20"/>
          <w:lang w:val="de-CH"/>
        </w:rPr>
      </w:pPr>
      <w:r w:rsidRPr="00C70261">
        <w:rPr>
          <w:sz w:val="20"/>
          <w:lang w:val="de-CH"/>
        </w:rPr>
        <w:t>Bin ich bereit, in der Schule gründlich und fleissig zu lernen? Gebe ich mir genug Mühe beim Lernen? Gebe ich nicht zu rasch auf? Bin ich positiv zur Ausbildung eingestellt?</w:t>
      </w:r>
    </w:p>
    <w:p w14:paraId="6E998B53" w14:textId="77777777" w:rsidR="006B2A01" w:rsidRPr="00C70261" w:rsidRDefault="006B2A01" w:rsidP="006B2A01">
      <w:pPr>
        <w:ind w:left="426"/>
        <w:rPr>
          <w:b/>
          <w:sz w:val="20"/>
          <w:lang w:val="de-CH"/>
        </w:rPr>
      </w:pPr>
      <w:r w:rsidRPr="00C70261">
        <w:rPr>
          <w:b/>
          <w:sz w:val="20"/>
          <w:lang w:val="de-CH"/>
        </w:rPr>
        <w:t>Umgang mit Zeit</w:t>
      </w:r>
    </w:p>
    <w:p w14:paraId="1382D06A" w14:textId="77777777" w:rsidR="006B2A01" w:rsidRPr="00C70261" w:rsidRDefault="006B2A01" w:rsidP="006B2A01">
      <w:pPr>
        <w:ind w:left="426"/>
        <w:rPr>
          <w:sz w:val="20"/>
          <w:lang w:val="de-CH"/>
        </w:rPr>
      </w:pPr>
      <w:r w:rsidRPr="00C70261">
        <w:rPr>
          <w:sz w:val="20"/>
          <w:lang w:val="de-CH"/>
        </w:rPr>
        <w:t>Teile ich die Zeit beim Lernen gut ein? Setze ich für das Lernen genügend Zeit ein?</w:t>
      </w:r>
    </w:p>
    <w:p w14:paraId="1C821D4B" w14:textId="77777777" w:rsidR="006B2A01" w:rsidRPr="00C70261" w:rsidRDefault="006B2A01" w:rsidP="006B2A01">
      <w:pPr>
        <w:ind w:left="426"/>
        <w:rPr>
          <w:b/>
          <w:sz w:val="20"/>
          <w:lang w:val="de-CH"/>
        </w:rPr>
      </w:pPr>
      <w:r w:rsidRPr="00C70261">
        <w:rPr>
          <w:b/>
          <w:sz w:val="20"/>
          <w:lang w:val="de-CH"/>
        </w:rPr>
        <w:t>Konzentration</w:t>
      </w:r>
    </w:p>
    <w:p w14:paraId="46AA9538" w14:textId="77777777" w:rsidR="006B2A01" w:rsidRPr="00C70261" w:rsidRDefault="006B2A01" w:rsidP="006B2A01">
      <w:pPr>
        <w:ind w:left="426"/>
        <w:rPr>
          <w:sz w:val="20"/>
          <w:lang w:val="de-CH"/>
        </w:rPr>
      </w:pPr>
      <w:r w:rsidRPr="00C70261">
        <w:rPr>
          <w:sz w:val="20"/>
          <w:lang w:val="de-CH"/>
        </w:rPr>
        <w:t>Bin ich im Unterricht aufmerksam? Lasse ich mich beim Lernen nicht ablenken?</w:t>
      </w:r>
    </w:p>
    <w:p w14:paraId="192B706B" w14:textId="77777777" w:rsidR="006B2A01" w:rsidRPr="00C70261" w:rsidRDefault="006B2A01" w:rsidP="006B2A01">
      <w:pPr>
        <w:ind w:left="426"/>
        <w:rPr>
          <w:b/>
          <w:sz w:val="20"/>
          <w:lang w:val="de-CH"/>
        </w:rPr>
      </w:pPr>
      <w:r w:rsidRPr="00C70261">
        <w:rPr>
          <w:b/>
          <w:sz w:val="20"/>
          <w:lang w:val="de-CH"/>
        </w:rPr>
        <w:t>Umgang mit Angst</w:t>
      </w:r>
    </w:p>
    <w:p w14:paraId="32848201" w14:textId="77777777" w:rsidR="006B2A01" w:rsidRPr="00C70261" w:rsidRDefault="006B2A01" w:rsidP="006B2A01">
      <w:pPr>
        <w:ind w:left="426"/>
        <w:rPr>
          <w:sz w:val="20"/>
          <w:lang w:val="de-CH"/>
        </w:rPr>
      </w:pPr>
      <w:r w:rsidRPr="00C70261">
        <w:rPr>
          <w:sz w:val="20"/>
          <w:lang w:val="de-CH"/>
        </w:rPr>
        <w:t>Lenken mich Selbstzweifel vom Lernen ab? Mache ich mir wegen der Noten oft Sorgen?</w:t>
      </w:r>
    </w:p>
    <w:p w14:paraId="207C1EA2" w14:textId="77777777" w:rsidR="006B2A01" w:rsidRPr="00C70261" w:rsidRDefault="006B2A01" w:rsidP="006B2A01">
      <w:pPr>
        <w:ind w:left="426"/>
        <w:rPr>
          <w:b/>
          <w:sz w:val="20"/>
          <w:lang w:val="de-CH"/>
        </w:rPr>
      </w:pPr>
      <w:r w:rsidRPr="00C70261">
        <w:rPr>
          <w:b/>
          <w:sz w:val="20"/>
          <w:lang w:val="de-CH"/>
        </w:rPr>
        <w:t>Wesentliches erkennen</w:t>
      </w:r>
    </w:p>
    <w:p w14:paraId="54AFDE27" w14:textId="77777777" w:rsidR="006B2A01" w:rsidRPr="00C70261" w:rsidRDefault="006B2A01" w:rsidP="006B2A01">
      <w:pPr>
        <w:ind w:left="426"/>
        <w:rPr>
          <w:sz w:val="20"/>
          <w:lang w:val="de-CH"/>
        </w:rPr>
      </w:pPr>
      <w:r w:rsidRPr="00C70261">
        <w:rPr>
          <w:sz w:val="20"/>
          <w:lang w:val="de-CH"/>
        </w:rPr>
        <w:t>Erkenne ich das Wichtige beim Lesen und im Unterricht? Weiss ich, was ich markieren soll?</w:t>
      </w:r>
    </w:p>
    <w:p w14:paraId="79EA6BEF" w14:textId="77777777" w:rsidR="006B2A01" w:rsidRPr="00C70261" w:rsidRDefault="006B2A01" w:rsidP="006B2A01">
      <w:pPr>
        <w:ind w:left="426"/>
        <w:rPr>
          <w:b/>
          <w:sz w:val="20"/>
          <w:lang w:val="de-CH"/>
        </w:rPr>
      </w:pPr>
      <w:r w:rsidRPr="00C70261">
        <w:rPr>
          <w:b/>
          <w:sz w:val="20"/>
          <w:lang w:val="de-CH"/>
        </w:rPr>
        <w:t>Informationen verarbeiten</w:t>
      </w:r>
    </w:p>
    <w:p w14:paraId="313BB400" w14:textId="77777777" w:rsidR="006B2A01" w:rsidRPr="00C70261" w:rsidRDefault="006B2A01" w:rsidP="006B2A01">
      <w:pPr>
        <w:ind w:left="426"/>
        <w:rPr>
          <w:sz w:val="20"/>
          <w:lang w:val="de-CH"/>
        </w:rPr>
      </w:pPr>
      <w:r w:rsidRPr="00C70261">
        <w:rPr>
          <w:sz w:val="20"/>
          <w:lang w:val="de-CH"/>
        </w:rPr>
        <w:t>Kann ich das, was ich lerne, auch behalten? Ziehe ich die richtigen Schlussfolgerungen, wenn ich etwas lese oder lerne?</w:t>
      </w:r>
    </w:p>
    <w:p w14:paraId="5A75275C" w14:textId="77777777" w:rsidR="006B2A01" w:rsidRPr="00C70261" w:rsidRDefault="006B2A01" w:rsidP="006B2A01">
      <w:pPr>
        <w:ind w:left="426"/>
        <w:rPr>
          <w:b/>
          <w:sz w:val="20"/>
          <w:lang w:val="de-CH"/>
        </w:rPr>
      </w:pPr>
      <w:r w:rsidRPr="00C70261">
        <w:rPr>
          <w:b/>
          <w:sz w:val="20"/>
          <w:lang w:val="de-CH"/>
        </w:rPr>
        <w:t>Prüfungsstrategien</w:t>
      </w:r>
    </w:p>
    <w:p w14:paraId="5B73D993" w14:textId="77777777" w:rsidR="006B2A01" w:rsidRPr="00C70261" w:rsidRDefault="006B2A01" w:rsidP="006B2A01">
      <w:pPr>
        <w:ind w:left="426"/>
        <w:rPr>
          <w:sz w:val="20"/>
          <w:lang w:val="de-CH"/>
        </w:rPr>
      </w:pPr>
      <w:r w:rsidRPr="00C70261">
        <w:rPr>
          <w:sz w:val="20"/>
          <w:lang w:val="de-CH"/>
        </w:rPr>
        <w:t>Weiss ich, wie man sich gut auf eine Prüfung/Probe vorbereitet? Weiss ich, wie man unterschiedliche Formen von Aufgaben beantwortet?</w:t>
      </w:r>
    </w:p>
    <w:p w14:paraId="066EBE7D" w14:textId="77777777" w:rsidR="00C70261" w:rsidRPr="00C70261" w:rsidRDefault="00C70261" w:rsidP="00C70261">
      <w:pPr>
        <w:tabs>
          <w:tab w:val="left" w:pos="426"/>
        </w:tabs>
        <w:ind w:left="426" w:hanging="426"/>
        <w:rPr>
          <w:b/>
          <w:sz w:val="8"/>
          <w:szCs w:val="8"/>
          <w:lang w:val="de-CH"/>
        </w:rPr>
      </w:pPr>
    </w:p>
    <w:p w14:paraId="618E6BF8" w14:textId="23873DBB" w:rsidR="00950D48" w:rsidRPr="00C70261" w:rsidRDefault="001616C9" w:rsidP="001616C9">
      <w:pPr>
        <w:tabs>
          <w:tab w:val="left" w:pos="426"/>
        </w:tabs>
        <w:rPr>
          <w:b/>
          <w:sz w:val="20"/>
          <w:lang w:val="de-CH"/>
        </w:rPr>
      </w:pPr>
      <w:r w:rsidRPr="00C70261">
        <w:rPr>
          <w:b/>
          <w:sz w:val="20"/>
          <w:lang w:val="de-CH"/>
        </w:rPr>
        <w:t>Bereiche „hoch“</w:t>
      </w:r>
      <w:r w:rsidR="00BF24C3">
        <w:rPr>
          <w:b/>
          <w:sz w:val="20"/>
          <w:lang w:val="de-CH"/>
        </w:rPr>
        <w:t xml:space="preserve"> (grün)</w:t>
      </w:r>
      <w:r w:rsidRPr="00C70261">
        <w:rPr>
          <w:b/>
          <w:sz w:val="20"/>
          <w:lang w:val="de-CH"/>
        </w:rPr>
        <w:t>, „mittel“</w:t>
      </w:r>
      <w:r w:rsidR="00BF24C3">
        <w:rPr>
          <w:b/>
          <w:sz w:val="20"/>
          <w:lang w:val="de-CH"/>
        </w:rPr>
        <w:t xml:space="preserve"> (blau)</w:t>
      </w:r>
      <w:r w:rsidRPr="00C70261">
        <w:rPr>
          <w:b/>
          <w:sz w:val="20"/>
          <w:lang w:val="de-CH"/>
        </w:rPr>
        <w:t xml:space="preserve"> und „tief“</w:t>
      </w:r>
      <w:r w:rsidR="00BF24C3">
        <w:rPr>
          <w:b/>
          <w:sz w:val="20"/>
          <w:lang w:val="de-CH"/>
        </w:rPr>
        <w:t xml:space="preserve"> (orange)</w:t>
      </w:r>
    </w:p>
    <w:p w14:paraId="2FD0E987" w14:textId="1657F272" w:rsidR="001616C9" w:rsidRPr="00C70261" w:rsidRDefault="001616C9" w:rsidP="001616C9">
      <w:pPr>
        <w:ind w:left="426"/>
        <w:rPr>
          <w:b/>
          <w:sz w:val="20"/>
          <w:lang w:val="de-CH"/>
        </w:rPr>
      </w:pPr>
      <w:r w:rsidRPr="00C70261">
        <w:rPr>
          <w:b/>
          <w:sz w:val="20"/>
          <w:lang w:val="de-CH"/>
        </w:rPr>
        <w:t>„hoch“</w:t>
      </w:r>
      <w:r w:rsidR="00BF24C3">
        <w:rPr>
          <w:b/>
          <w:sz w:val="20"/>
          <w:lang w:val="de-CH"/>
        </w:rPr>
        <w:t xml:space="preserve"> (grün)</w:t>
      </w:r>
    </w:p>
    <w:p w14:paraId="7C9BB11D" w14:textId="77777777" w:rsidR="001616C9" w:rsidRPr="00C70261" w:rsidRDefault="001616C9" w:rsidP="001616C9">
      <w:pPr>
        <w:ind w:left="426"/>
        <w:rPr>
          <w:sz w:val="20"/>
          <w:lang w:val="de-CH"/>
        </w:rPr>
      </w:pPr>
      <w:r w:rsidRPr="00C70261">
        <w:rPr>
          <w:sz w:val="20"/>
          <w:lang w:val="de-CH"/>
        </w:rPr>
        <w:t>Ist Ihre Zahl in einem Lernbereich oben in der Kategorie „hoch“, dann sind Sie im Vergleich zu anderen Lernenden in Ihrem Alter überdurchschnittlich gut. Das bedeutet, dass Sie Ihr Verhalten in diesem Bereich beibehalten sollten.</w:t>
      </w:r>
    </w:p>
    <w:p w14:paraId="7BE693E7" w14:textId="46FCCC24" w:rsidR="001616C9" w:rsidRPr="00C70261" w:rsidRDefault="001616C9" w:rsidP="001616C9">
      <w:pPr>
        <w:ind w:left="426"/>
        <w:rPr>
          <w:b/>
          <w:sz w:val="20"/>
          <w:lang w:val="de-CH"/>
        </w:rPr>
      </w:pPr>
      <w:r w:rsidRPr="00C70261">
        <w:rPr>
          <w:b/>
          <w:sz w:val="20"/>
          <w:lang w:val="de-CH"/>
        </w:rPr>
        <w:t>„mittel“</w:t>
      </w:r>
      <w:r w:rsidR="00BF24C3">
        <w:rPr>
          <w:b/>
          <w:sz w:val="20"/>
          <w:lang w:val="de-CH"/>
        </w:rPr>
        <w:t xml:space="preserve"> (blau)</w:t>
      </w:r>
    </w:p>
    <w:p w14:paraId="57C4F42F" w14:textId="77777777" w:rsidR="001616C9" w:rsidRPr="00C70261" w:rsidRDefault="001616C9" w:rsidP="001616C9">
      <w:pPr>
        <w:ind w:left="426"/>
        <w:rPr>
          <w:sz w:val="20"/>
          <w:lang w:val="de-CH"/>
        </w:rPr>
      </w:pPr>
      <w:r w:rsidRPr="00C70261">
        <w:rPr>
          <w:sz w:val="20"/>
          <w:lang w:val="de-CH"/>
        </w:rPr>
        <w:t>Ist Ihre Zahl in einem Lernbereich in der Mitte in der Kategorie „mittel“ angesiedelt,</w:t>
      </w:r>
      <w:r w:rsidR="00E328D8" w:rsidRPr="00C70261">
        <w:rPr>
          <w:sz w:val="20"/>
          <w:lang w:val="de-CH"/>
        </w:rPr>
        <w:t xml:space="preserve"> dann sind Sie im Vergleich zu anderen getesteten </w:t>
      </w:r>
      <w:r w:rsidRPr="00C70261">
        <w:rPr>
          <w:sz w:val="20"/>
          <w:lang w:val="de-CH"/>
        </w:rPr>
        <w:t xml:space="preserve">Lernenden in Ihrem Alter </w:t>
      </w:r>
      <w:r w:rsidR="00F566AA">
        <w:rPr>
          <w:sz w:val="20"/>
          <w:lang w:val="de-CH"/>
        </w:rPr>
        <w:t xml:space="preserve">dort </w:t>
      </w:r>
      <w:r w:rsidRPr="00C70261">
        <w:rPr>
          <w:sz w:val="20"/>
          <w:lang w:val="de-CH"/>
        </w:rPr>
        <w:t>durchschnittlich</w:t>
      </w:r>
      <w:r w:rsidR="00E328D8" w:rsidRPr="00C70261">
        <w:rPr>
          <w:sz w:val="20"/>
          <w:lang w:val="de-CH"/>
        </w:rPr>
        <w:t xml:space="preserve"> in Ihrem Verhalten</w:t>
      </w:r>
      <w:r w:rsidRPr="00C70261">
        <w:rPr>
          <w:sz w:val="20"/>
          <w:lang w:val="de-CH"/>
        </w:rPr>
        <w:t>. Das heisst, dass Sie Ihr</w:t>
      </w:r>
      <w:r w:rsidR="00E328D8" w:rsidRPr="00C70261">
        <w:rPr>
          <w:sz w:val="20"/>
          <w:lang w:val="de-CH"/>
        </w:rPr>
        <w:t>e</w:t>
      </w:r>
      <w:r w:rsidRPr="00C70261">
        <w:rPr>
          <w:sz w:val="20"/>
          <w:lang w:val="de-CH"/>
        </w:rPr>
        <w:t xml:space="preserve"> </w:t>
      </w:r>
      <w:r w:rsidR="00E328D8" w:rsidRPr="00C70261">
        <w:rPr>
          <w:sz w:val="20"/>
          <w:lang w:val="de-CH"/>
        </w:rPr>
        <w:t>Strategien</w:t>
      </w:r>
      <w:r w:rsidRPr="00C70261">
        <w:rPr>
          <w:sz w:val="20"/>
          <w:lang w:val="de-CH"/>
        </w:rPr>
        <w:t xml:space="preserve"> in diesem Bereich kritisch überprüfen und verbessern sollten.</w:t>
      </w:r>
    </w:p>
    <w:p w14:paraId="39D8A53D" w14:textId="6B305AEA" w:rsidR="001616C9" w:rsidRPr="00C70261" w:rsidRDefault="001616C9" w:rsidP="001616C9">
      <w:pPr>
        <w:ind w:left="426"/>
        <w:rPr>
          <w:b/>
          <w:sz w:val="20"/>
          <w:lang w:val="de-CH"/>
        </w:rPr>
      </w:pPr>
      <w:r w:rsidRPr="00C70261">
        <w:rPr>
          <w:b/>
          <w:sz w:val="20"/>
          <w:lang w:val="de-CH"/>
        </w:rPr>
        <w:t>„</w:t>
      </w:r>
      <w:r w:rsidR="00E328D8" w:rsidRPr="00C70261">
        <w:rPr>
          <w:b/>
          <w:sz w:val="20"/>
          <w:lang w:val="de-CH"/>
        </w:rPr>
        <w:t>tief</w:t>
      </w:r>
      <w:r w:rsidRPr="00C70261">
        <w:rPr>
          <w:b/>
          <w:sz w:val="20"/>
          <w:lang w:val="de-CH"/>
        </w:rPr>
        <w:t>“</w:t>
      </w:r>
      <w:r w:rsidR="00BF24C3">
        <w:rPr>
          <w:b/>
          <w:sz w:val="20"/>
          <w:lang w:val="de-CH"/>
        </w:rPr>
        <w:t xml:space="preserve"> (orange)</w:t>
      </w:r>
    </w:p>
    <w:p w14:paraId="4747D9CB" w14:textId="77777777" w:rsidR="001616C9" w:rsidRPr="00C70261" w:rsidRDefault="001616C9" w:rsidP="001616C9">
      <w:pPr>
        <w:ind w:left="426"/>
        <w:rPr>
          <w:sz w:val="20"/>
          <w:lang w:val="de-CH"/>
        </w:rPr>
      </w:pPr>
      <w:r w:rsidRPr="00C70261">
        <w:rPr>
          <w:sz w:val="20"/>
          <w:lang w:val="de-CH"/>
        </w:rPr>
        <w:t>Ist Ihre Zahl in einem Lernbereich unten in der Kategorie „tief“ zu finden, dann sind Sie im Vergleich</w:t>
      </w:r>
      <w:r w:rsidR="00F566AA">
        <w:rPr>
          <w:sz w:val="20"/>
          <w:lang w:val="de-CH"/>
        </w:rPr>
        <w:t xml:space="preserve"> zu</w:t>
      </w:r>
      <w:r w:rsidRPr="00C70261">
        <w:rPr>
          <w:sz w:val="20"/>
          <w:lang w:val="de-CH"/>
        </w:rPr>
        <w:t xml:space="preserve"> </w:t>
      </w:r>
      <w:r w:rsidR="00E328D8" w:rsidRPr="00C70261">
        <w:rPr>
          <w:sz w:val="20"/>
          <w:lang w:val="de-CH"/>
        </w:rPr>
        <w:t>den</w:t>
      </w:r>
      <w:r w:rsidRPr="00C70261">
        <w:rPr>
          <w:sz w:val="20"/>
          <w:lang w:val="de-CH"/>
        </w:rPr>
        <w:t xml:space="preserve"> anderen Lernenden in Ihrem Alter dort unterdurchschnittlich</w:t>
      </w:r>
      <w:r w:rsidR="00E328D8" w:rsidRPr="00C70261">
        <w:rPr>
          <w:sz w:val="20"/>
          <w:lang w:val="de-CH"/>
        </w:rPr>
        <w:t xml:space="preserve"> in Ihrem Vorgehen</w:t>
      </w:r>
      <w:r w:rsidRPr="00C70261">
        <w:rPr>
          <w:sz w:val="20"/>
          <w:lang w:val="de-CH"/>
        </w:rPr>
        <w:t xml:space="preserve">. Das </w:t>
      </w:r>
      <w:r w:rsidR="0008466F">
        <w:rPr>
          <w:sz w:val="20"/>
          <w:lang w:val="de-CH"/>
        </w:rPr>
        <w:t>bedeutet</w:t>
      </w:r>
      <w:r w:rsidRPr="00C70261">
        <w:rPr>
          <w:sz w:val="20"/>
          <w:lang w:val="de-CH"/>
        </w:rPr>
        <w:t>, dass Sie in diesem Bereich dringend Verbesserungsmöglichkeiten suchen und einleiten sollten.</w:t>
      </w:r>
    </w:p>
    <w:p w14:paraId="2A7B2946" w14:textId="77777777" w:rsidR="00C70261" w:rsidRPr="00C70261" w:rsidRDefault="00C70261" w:rsidP="00C70261">
      <w:pPr>
        <w:tabs>
          <w:tab w:val="left" w:pos="426"/>
        </w:tabs>
        <w:ind w:left="426" w:hanging="426"/>
        <w:rPr>
          <w:b/>
          <w:sz w:val="8"/>
          <w:szCs w:val="8"/>
          <w:lang w:val="de-CH"/>
        </w:rPr>
      </w:pPr>
    </w:p>
    <w:p w14:paraId="51EB24D1" w14:textId="77777777" w:rsidR="006B2A01" w:rsidRPr="00C70261" w:rsidRDefault="006B2A01" w:rsidP="006B2A01">
      <w:pPr>
        <w:tabs>
          <w:tab w:val="left" w:pos="426"/>
        </w:tabs>
        <w:rPr>
          <w:b/>
          <w:sz w:val="20"/>
          <w:lang w:val="de-CH"/>
        </w:rPr>
      </w:pPr>
      <w:r w:rsidRPr="00C70261">
        <w:rPr>
          <w:b/>
          <w:sz w:val="20"/>
          <w:lang w:val="de-CH"/>
        </w:rPr>
        <w:t>Verbesserungsmöglichkeiten bei unterdurchschnittlicher Bewertung</w:t>
      </w:r>
    </w:p>
    <w:p w14:paraId="44F03D38" w14:textId="77777777" w:rsidR="006B2A01" w:rsidRPr="00C70261" w:rsidRDefault="006B2A01" w:rsidP="006B2A01">
      <w:pPr>
        <w:ind w:left="426"/>
        <w:rPr>
          <w:b/>
          <w:sz w:val="20"/>
          <w:lang w:val="de-CH"/>
        </w:rPr>
      </w:pPr>
      <w:r w:rsidRPr="00C70261">
        <w:rPr>
          <w:b/>
          <w:sz w:val="20"/>
          <w:lang w:val="de-CH"/>
        </w:rPr>
        <w:t>Motivation/Haltung</w:t>
      </w:r>
    </w:p>
    <w:p w14:paraId="4F695845" w14:textId="77777777" w:rsidR="006B2A01" w:rsidRPr="00C70261" w:rsidRDefault="006B2A01" w:rsidP="006B2A01">
      <w:pPr>
        <w:ind w:left="426"/>
        <w:rPr>
          <w:sz w:val="20"/>
          <w:lang w:val="de-CH"/>
        </w:rPr>
      </w:pPr>
      <w:r w:rsidRPr="00C70261">
        <w:rPr>
          <w:sz w:val="20"/>
          <w:lang w:val="de-CH"/>
        </w:rPr>
        <w:t>Schulische Ziele hinterfragen und neue, realistische Ziele setzen / sich belohnen, wenn die Ziele erreicht wurden / autogenes Training</w:t>
      </w:r>
      <w:r w:rsidR="0008466F">
        <w:rPr>
          <w:sz w:val="20"/>
          <w:lang w:val="de-CH"/>
        </w:rPr>
        <w:t xml:space="preserve"> </w:t>
      </w:r>
      <w:r w:rsidR="001A5D21">
        <w:rPr>
          <w:sz w:val="20"/>
          <w:lang w:val="de-CH"/>
        </w:rPr>
        <w:t>u.a.</w:t>
      </w:r>
    </w:p>
    <w:p w14:paraId="176C417C" w14:textId="77777777" w:rsidR="006B2A01" w:rsidRPr="00C70261" w:rsidRDefault="006B2A01" w:rsidP="006B2A01">
      <w:pPr>
        <w:ind w:left="426"/>
        <w:rPr>
          <w:b/>
          <w:sz w:val="20"/>
          <w:lang w:val="de-CH"/>
        </w:rPr>
      </w:pPr>
      <w:r w:rsidRPr="00C70261">
        <w:rPr>
          <w:b/>
          <w:sz w:val="20"/>
          <w:lang w:val="de-CH"/>
        </w:rPr>
        <w:t>Umgang mit Zeit</w:t>
      </w:r>
    </w:p>
    <w:p w14:paraId="2F18F389" w14:textId="77777777" w:rsidR="006B2A01" w:rsidRPr="00C70261" w:rsidRDefault="006B2A01" w:rsidP="006B2A01">
      <w:pPr>
        <w:ind w:left="426"/>
        <w:rPr>
          <w:sz w:val="20"/>
          <w:lang w:val="de-CH"/>
        </w:rPr>
      </w:pPr>
      <w:r w:rsidRPr="00C70261">
        <w:rPr>
          <w:sz w:val="20"/>
          <w:lang w:val="de-CH"/>
        </w:rPr>
        <w:t>Arbeits-/Lernpläne mit genauen Zeiten erstellen / unnötige „Zeitverschwendung“ (TV, gamen, chatten…) eindämmen / evtl. muss auf eine Freizeitaktivität zu Gunsten des Lernens verzichtet werden / Lern-, Arbeits- und Freizeit bewusst trennen</w:t>
      </w:r>
      <w:r w:rsidR="0008466F">
        <w:rPr>
          <w:sz w:val="20"/>
          <w:lang w:val="de-CH"/>
        </w:rPr>
        <w:t xml:space="preserve"> </w:t>
      </w:r>
      <w:r w:rsidR="001A5D21">
        <w:rPr>
          <w:sz w:val="20"/>
          <w:lang w:val="de-CH"/>
        </w:rPr>
        <w:t>u.a.</w:t>
      </w:r>
    </w:p>
    <w:p w14:paraId="6B439F2A" w14:textId="77777777" w:rsidR="006B2A01" w:rsidRPr="00C70261" w:rsidRDefault="006B2A01" w:rsidP="006B2A01">
      <w:pPr>
        <w:ind w:left="426"/>
        <w:rPr>
          <w:b/>
          <w:sz w:val="20"/>
          <w:lang w:val="de-CH"/>
        </w:rPr>
      </w:pPr>
      <w:r w:rsidRPr="00C70261">
        <w:rPr>
          <w:b/>
          <w:sz w:val="20"/>
          <w:lang w:val="de-CH"/>
        </w:rPr>
        <w:t>Konzentration</w:t>
      </w:r>
    </w:p>
    <w:p w14:paraId="1C3E0AA4" w14:textId="77777777" w:rsidR="006B2A01" w:rsidRPr="00C70261" w:rsidRDefault="006B2A01" w:rsidP="006B2A01">
      <w:pPr>
        <w:ind w:left="426"/>
        <w:rPr>
          <w:sz w:val="20"/>
          <w:lang w:val="de-CH"/>
        </w:rPr>
      </w:pPr>
      <w:r w:rsidRPr="00C70261">
        <w:rPr>
          <w:sz w:val="20"/>
          <w:lang w:val="de-CH"/>
        </w:rPr>
        <w:t>Einen abgeschirmten Arbeitsplatz fürs Lernen zu Hause einrichten / ablenkende Medien (Smartphone…) in den Lernzeiten abstellen / langsame, harmonische Musik („Kuschelrock“) zum Lernen abspielen / Lern- und Freizeitorte bewusst trennen / bei grosser innerer Able</w:t>
      </w:r>
      <w:r w:rsidR="0008466F">
        <w:rPr>
          <w:sz w:val="20"/>
          <w:lang w:val="de-CH"/>
        </w:rPr>
        <w:t>nkung (Verliebtheit u.Ä.</w:t>
      </w:r>
      <w:r w:rsidRPr="00C70261">
        <w:rPr>
          <w:sz w:val="20"/>
          <w:lang w:val="de-CH"/>
        </w:rPr>
        <w:t>) schulische Ziele nach unten korrigieren / professionelle Hilfe (Therapie, autogenes Training) holen</w:t>
      </w:r>
      <w:r w:rsidR="0008466F">
        <w:rPr>
          <w:sz w:val="20"/>
          <w:lang w:val="de-CH"/>
        </w:rPr>
        <w:t xml:space="preserve"> </w:t>
      </w:r>
      <w:r w:rsidR="001A5D21">
        <w:rPr>
          <w:sz w:val="20"/>
          <w:lang w:val="de-CH"/>
        </w:rPr>
        <w:t>u.a.</w:t>
      </w:r>
    </w:p>
    <w:p w14:paraId="132AFD23" w14:textId="77777777" w:rsidR="006B2A01" w:rsidRPr="00C70261" w:rsidRDefault="006B2A01" w:rsidP="006B2A01">
      <w:pPr>
        <w:ind w:left="426"/>
        <w:rPr>
          <w:b/>
          <w:sz w:val="20"/>
          <w:lang w:val="de-CH"/>
        </w:rPr>
      </w:pPr>
      <w:r w:rsidRPr="00C70261">
        <w:rPr>
          <w:b/>
          <w:sz w:val="20"/>
          <w:lang w:val="de-CH"/>
        </w:rPr>
        <w:t>Umgang mit Angst</w:t>
      </w:r>
    </w:p>
    <w:p w14:paraId="733DED18" w14:textId="77777777" w:rsidR="006B2A01" w:rsidRPr="00C70261" w:rsidRDefault="0008466F" w:rsidP="006B2A01">
      <w:pPr>
        <w:ind w:left="426"/>
        <w:rPr>
          <w:sz w:val="20"/>
          <w:lang w:val="de-CH"/>
        </w:rPr>
      </w:pPr>
      <w:r>
        <w:rPr>
          <w:sz w:val="20"/>
          <w:lang w:val="de-CH"/>
        </w:rPr>
        <w:t xml:space="preserve">Sich </w:t>
      </w:r>
      <w:r w:rsidR="00C70261" w:rsidRPr="00C70261">
        <w:rPr>
          <w:sz w:val="20"/>
          <w:lang w:val="de-CH"/>
        </w:rPr>
        <w:t>Super-GAU (was könnte schlimmstenfalls passieren?) bewusst vorstellen / autogenes Training / realistische Ziele setzen / Erholungspausen in den Prüfungen einbauen</w:t>
      </w:r>
      <w:r>
        <w:rPr>
          <w:sz w:val="20"/>
          <w:lang w:val="de-CH"/>
        </w:rPr>
        <w:t xml:space="preserve"> </w:t>
      </w:r>
      <w:r w:rsidR="001A5D21">
        <w:rPr>
          <w:sz w:val="20"/>
          <w:lang w:val="de-CH"/>
        </w:rPr>
        <w:t>u.a.</w:t>
      </w:r>
    </w:p>
    <w:p w14:paraId="29BDB991" w14:textId="77777777" w:rsidR="006B2A01" w:rsidRPr="00C70261" w:rsidRDefault="006B2A01" w:rsidP="006B2A01">
      <w:pPr>
        <w:ind w:left="426"/>
        <w:rPr>
          <w:b/>
          <w:sz w:val="20"/>
          <w:lang w:val="de-CH"/>
        </w:rPr>
      </w:pPr>
      <w:r w:rsidRPr="00C70261">
        <w:rPr>
          <w:b/>
          <w:sz w:val="20"/>
          <w:lang w:val="de-CH"/>
        </w:rPr>
        <w:t>Wesentliches erkennen</w:t>
      </w:r>
    </w:p>
    <w:p w14:paraId="6E84AF4A" w14:textId="77777777" w:rsidR="006B2A01" w:rsidRPr="00C70261" w:rsidRDefault="00C70261" w:rsidP="006B2A01">
      <w:pPr>
        <w:ind w:left="426"/>
        <w:rPr>
          <w:sz w:val="20"/>
          <w:lang w:val="de-CH"/>
        </w:rPr>
      </w:pPr>
      <w:r w:rsidRPr="00C70261">
        <w:rPr>
          <w:sz w:val="20"/>
          <w:lang w:val="de-CH"/>
        </w:rPr>
        <w:t>Lese- und Lernstrategie anwenden / Notizstrategie im (mündlichen) Unterricht einsetzen</w:t>
      </w:r>
      <w:r w:rsidR="0008466F" w:rsidRPr="0008466F">
        <w:rPr>
          <w:sz w:val="20"/>
          <w:lang w:val="de-CH"/>
        </w:rPr>
        <w:t xml:space="preserve"> </w:t>
      </w:r>
      <w:r w:rsidR="001A5D21">
        <w:rPr>
          <w:sz w:val="20"/>
          <w:lang w:val="de-CH"/>
        </w:rPr>
        <w:t>u.a.</w:t>
      </w:r>
    </w:p>
    <w:p w14:paraId="73458BE3" w14:textId="77777777" w:rsidR="006B2A01" w:rsidRPr="00C70261" w:rsidRDefault="006B2A01" w:rsidP="006B2A01">
      <w:pPr>
        <w:ind w:left="426"/>
        <w:rPr>
          <w:b/>
          <w:sz w:val="20"/>
          <w:lang w:val="de-CH"/>
        </w:rPr>
      </w:pPr>
      <w:r w:rsidRPr="00C70261">
        <w:rPr>
          <w:b/>
          <w:sz w:val="20"/>
          <w:lang w:val="de-CH"/>
        </w:rPr>
        <w:t>Informationen verarbeiten</w:t>
      </w:r>
    </w:p>
    <w:p w14:paraId="4E1473C8" w14:textId="77777777" w:rsidR="006B2A01" w:rsidRPr="00C70261" w:rsidRDefault="00C70261" w:rsidP="006B2A01">
      <w:pPr>
        <w:ind w:left="426"/>
        <w:rPr>
          <w:sz w:val="20"/>
          <w:lang w:val="de-CH"/>
        </w:rPr>
      </w:pPr>
      <w:r w:rsidRPr="00C70261">
        <w:rPr>
          <w:sz w:val="20"/>
          <w:lang w:val="de-CH"/>
        </w:rPr>
        <w:t xml:space="preserve">Gedächtnis trainieren (z.B. Memory mit Wörtern) / Stoff mit verschiedenen Sinnen wiederholen: hören – lesen/betrachten </w:t>
      </w:r>
      <w:r w:rsidR="0008466F">
        <w:rPr>
          <w:sz w:val="20"/>
          <w:lang w:val="de-CH"/>
        </w:rPr>
        <w:t>–</w:t>
      </w:r>
      <w:r w:rsidRPr="00C70261">
        <w:rPr>
          <w:sz w:val="20"/>
          <w:lang w:val="de-CH"/>
        </w:rPr>
        <w:t xml:space="preserve"> schreiben</w:t>
      </w:r>
      <w:r w:rsidR="0008466F">
        <w:rPr>
          <w:sz w:val="20"/>
          <w:lang w:val="de-CH"/>
        </w:rPr>
        <w:t xml:space="preserve"> u.a.</w:t>
      </w:r>
    </w:p>
    <w:p w14:paraId="01AAA44A" w14:textId="77777777" w:rsidR="006B2A01" w:rsidRPr="00C70261" w:rsidRDefault="006B2A01" w:rsidP="006B2A01">
      <w:pPr>
        <w:ind w:left="426"/>
        <w:rPr>
          <w:b/>
          <w:sz w:val="20"/>
          <w:lang w:val="de-CH"/>
        </w:rPr>
      </w:pPr>
      <w:r w:rsidRPr="00C70261">
        <w:rPr>
          <w:b/>
          <w:sz w:val="20"/>
          <w:lang w:val="de-CH"/>
        </w:rPr>
        <w:t>Prüfungsstrategien</w:t>
      </w:r>
    </w:p>
    <w:p w14:paraId="0A6D5C30" w14:textId="77777777" w:rsidR="00C70261" w:rsidRPr="00C70261" w:rsidRDefault="00C70261" w:rsidP="00C70261">
      <w:pPr>
        <w:ind w:left="426"/>
        <w:rPr>
          <w:sz w:val="20"/>
          <w:lang w:val="de-CH"/>
        </w:rPr>
      </w:pPr>
      <w:r w:rsidRPr="00C70261">
        <w:rPr>
          <w:sz w:val="20"/>
          <w:lang w:val="de-CH"/>
        </w:rPr>
        <w:t>Gute Strategien (z.B. Lernstoff in kleine Einheiten aufteilen) zur Vorbereitung anwenden / Strategien während der Prüfung einsetzen: Alle Aufgaben durchlesen und von den einfachen zu den schwierigen lösen – ku</w:t>
      </w:r>
      <w:bookmarkStart w:id="0" w:name="_GoBack"/>
      <w:bookmarkEnd w:id="0"/>
      <w:r w:rsidRPr="00C70261">
        <w:rPr>
          <w:sz w:val="20"/>
          <w:lang w:val="de-CH"/>
        </w:rPr>
        <w:t>rze Erholungspausen (z.B. Kopf aufstützen, Augen mit Händen abdecken) einbauen</w:t>
      </w:r>
      <w:r w:rsidR="001A5D21">
        <w:rPr>
          <w:sz w:val="20"/>
          <w:lang w:val="de-CH"/>
        </w:rPr>
        <w:t xml:space="preserve"> u.a.</w:t>
      </w:r>
    </w:p>
    <w:sectPr w:rsidR="00C70261" w:rsidRPr="00C70261" w:rsidSect="005D18DF">
      <w:headerReference w:type="default" r:id="rId8"/>
      <w:footerReference w:type="default" r:id="rId9"/>
      <w:type w:val="continuous"/>
      <w:pgSz w:w="11907" w:h="16839"/>
      <w:pgMar w:top="1134" w:right="851" w:bottom="907" w:left="1361" w:header="567" w:footer="567" w:gutter="0"/>
      <w:cols w:space="708"/>
      <w:docGrid w:linePitch="299"/>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0897E" w14:textId="77777777" w:rsidR="00506D34" w:rsidRDefault="00506D34">
      <w:r>
        <w:separator/>
      </w:r>
    </w:p>
  </w:endnote>
  <w:endnote w:type="continuationSeparator" w:id="0">
    <w:p w14:paraId="6860E416" w14:textId="77777777" w:rsidR="00506D34" w:rsidRDefault="0050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6EB6" w14:textId="58B2CF75" w:rsidR="00D37A68" w:rsidRPr="005139D7" w:rsidRDefault="00751F2A" w:rsidP="00D37A68">
    <w:pPr>
      <w:pStyle w:val="Fuzeile"/>
      <w:tabs>
        <w:tab w:val="clear" w:pos="4536"/>
        <w:tab w:val="clear" w:pos="9072"/>
        <w:tab w:val="left" w:pos="4253"/>
        <w:tab w:val="right" w:pos="9639"/>
      </w:tabs>
      <w:spacing w:line="288" w:lineRule="auto"/>
      <w:rPr>
        <w:color w:val="000000"/>
        <w:sz w:val="8"/>
        <w:szCs w:val="16"/>
      </w:rPr>
    </w:pPr>
    <w:r>
      <w:rPr>
        <w:noProof/>
        <w:color w:val="000000"/>
        <w:sz w:val="8"/>
      </w:rPr>
      <mc:AlternateContent>
        <mc:Choice Requires="wps">
          <w:drawing>
            <wp:anchor distT="0" distB="0" distL="114300" distR="114300" simplePos="0" relativeHeight="251658240" behindDoc="0" locked="0" layoutInCell="1" allowOverlap="1" wp14:anchorId="493F7535" wp14:editId="5EA41B29">
              <wp:simplePos x="0" y="0"/>
              <wp:positionH relativeFrom="column">
                <wp:posOffset>-12700</wp:posOffset>
              </wp:positionH>
              <wp:positionV relativeFrom="paragraph">
                <wp:posOffset>12700</wp:posOffset>
              </wp:positionV>
              <wp:extent cx="6172200" cy="0"/>
              <wp:effectExtent l="12700" t="12700" r="25400" b="254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B5FAE" id="Line_x0020_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48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RzMx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"/>
          </w:pict>
        </mc:Fallback>
      </mc:AlternateContent>
    </w:r>
  </w:p>
  <w:p w14:paraId="7AFB0193" w14:textId="77777777" w:rsidR="00D37A68" w:rsidRPr="005139D7" w:rsidRDefault="00D37A68" w:rsidP="00D37A68">
    <w:pPr>
      <w:pStyle w:val="Fuzeile"/>
      <w:tabs>
        <w:tab w:val="clear" w:pos="4536"/>
        <w:tab w:val="clear" w:pos="9072"/>
        <w:tab w:val="left" w:pos="5103"/>
        <w:tab w:val="right" w:pos="9639"/>
      </w:tabs>
      <w:spacing w:line="288" w:lineRule="auto"/>
      <w:rPr>
        <w:color w:val="000000"/>
        <w:sz w:val="16"/>
        <w:szCs w:val="16"/>
      </w:rPr>
    </w:pPr>
    <w:r w:rsidRPr="005139D7">
      <w:rPr>
        <w:color w:val="000000"/>
        <w:sz w:val="16"/>
        <w:szCs w:val="16"/>
      </w:rPr>
      <w:t>Dokumentenname:</w:t>
    </w:r>
    <w:r w:rsidRPr="00F32817">
      <w:rPr>
        <w:i/>
        <w:color w:val="000000"/>
        <w:sz w:val="16"/>
        <w:szCs w:val="16"/>
      </w:rPr>
      <w:fldChar w:fldCharType="begin"/>
    </w:r>
    <w:r w:rsidRPr="00F32817">
      <w:rPr>
        <w:i/>
        <w:color w:val="000000"/>
        <w:sz w:val="16"/>
        <w:szCs w:val="16"/>
      </w:rPr>
      <w:instrText xml:space="preserve"> </w:instrText>
    </w:r>
    <w:r w:rsidR="00C61664">
      <w:rPr>
        <w:i/>
        <w:color w:val="000000"/>
        <w:sz w:val="16"/>
        <w:szCs w:val="16"/>
      </w:rPr>
      <w:instrText>FILENAME</w:instrText>
    </w:r>
    <w:r w:rsidRPr="00F32817">
      <w:rPr>
        <w:i/>
        <w:color w:val="000000"/>
        <w:sz w:val="16"/>
        <w:szCs w:val="16"/>
      </w:rPr>
      <w:instrText xml:space="preserve"> </w:instrText>
    </w:r>
    <w:r w:rsidRPr="00F32817">
      <w:rPr>
        <w:i/>
        <w:color w:val="000000"/>
        <w:sz w:val="16"/>
        <w:szCs w:val="16"/>
      </w:rPr>
      <w:fldChar w:fldCharType="separate"/>
    </w:r>
    <w:r w:rsidR="00BF2D1B">
      <w:rPr>
        <w:i/>
        <w:noProof/>
        <w:color w:val="000000"/>
        <w:sz w:val="16"/>
        <w:szCs w:val="16"/>
      </w:rPr>
      <w:t>AuswertungWLI.docx</w:t>
    </w:r>
    <w:r w:rsidRPr="00F32817">
      <w:rPr>
        <w:i/>
        <w:color w:val="000000"/>
        <w:sz w:val="16"/>
        <w:szCs w:val="16"/>
      </w:rPr>
      <w:fldChar w:fldCharType="end"/>
    </w:r>
    <w:r w:rsidRPr="005139D7">
      <w:rPr>
        <w:color w:val="000000"/>
        <w:sz w:val="16"/>
        <w:szCs w:val="16"/>
      </w:rPr>
      <w:tab/>
      <w:t xml:space="preserve">Version </w:t>
    </w:r>
    <w:r w:rsidRPr="005139D7">
      <w:rPr>
        <w:i/>
        <w:color w:val="000000"/>
        <w:sz w:val="16"/>
        <w:szCs w:val="16"/>
      </w:rPr>
      <w:fldChar w:fldCharType="begin"/>
    </w:r>
    <w:r w:rsidRPr="005139D7">
      <w:rPr>
        <w:i/>
        <w:color w:val="000000"/>
        <w:sz w:val="16"/>
        <w:szCs w:val="16"/>
      </w:rPr>
      <w:instrText xml:space="preserve"> </w:instrText>
    </w:r>
    <w:r w:rsidR="00C61664">
      <w:rPr>
        <w:i/>
        <w:color w:val="000000"/>
        <w:sz w:val="16"/>
        <w:szCs w:val="16"/>
      </w:rPr>
      <w:instrText>DATE</w:instrText>
    </w:r>
    <w:r w:rsidRPr="005139D7">
      <w:rPr>
        <w:i/>
        <w:color w:val="000000"/>
        <w:sz w:val="16"/>
        <w:szCs w:val="16"/>
      </w:rPr>
      <w:instrText xml:space="preserve"> \@ "</w:instrText>
    </w:r>
    <w:r w:rsidR="00C61664">
      <w:rPr>
        <w:i/>
        <w:color w:val="000000"/>
        <w:sz w:val="16"/>
        <w:szCs w:val="16"/>
      </w:rPr>
      <w:instrText>d.M.yyyy</w:instrText>
    </w:r>
    <w:r w:rsidRPr="005139D7">
      <w:rPr>
        <w:i/>
        <w:color w:val="000000"/>
        <w:sz w:val="16"/>
        <w:szCs w:val="16"/>
      </w:rPr>
      <w:instrText xml:space="preserve">" </w:instrText>
    </w:r>
    <w:r w:rsidRPr="005139D7">
      <w:rPr>
        <w:i/>
        <w:color w:val="000000"/>
        <w:sz w:val="16"/>
        <w:szCs w:val="16"/>
      </w:rPr>
      <w:fldChar w:fldCharType="separate"/>
    </w:r>
    <w:r w:rsidR="00BF2D1B">
      <w:rPr>
        <w:i/>
        <w:noProof/>
        <w:color w:val="000000"/>
        <w:sz w:val="16"/>
        <w:szCs w:val="16"/>
      </w:rPr>
      <w:t>17.10.2017</w:t>
    </w:r>
    <w:r w:rsidRPr="005139D7">
      <w:rPr>
        <w:i/>
        <w:color w:val="000000"/>
        <w:sz w:val="16"/>
        <w:szCs w:val="16"/>
      </w:rPr>
      <w:fldChar w:fldCharType="end"/>
    </w:r>
    <w:r w:rsidRPr="005139D7">
      <w:rPr>
        <w:color w:val="000000"/>
        <w:sz w:val="16"/>
        <w:szCs w:val="16"/>
      </w:rPr>
      <w:tab/>
      <w:t xml:space="preserve">Seite </w:t>
    </w:r>
    <w:r w:rsidRPr="005139D7">
      <w:rPr>
        <w:i/>
        <w:color w:val="000000"/>
        <w:sz w:val="16"/>
        <w:szCs w:val="16"/>
      </w:rPr>
      <w:fldChar w:fldCharType="begin"/>
    </w:r>
    <w:r w:rsidRPr="005139D7">
      <w:rPr>
        <w:i/>
        <w:color w:val="000000"/>
        <w:sz w:val="16"/>
        <w:szCs w:val="16"/>
      </w:rPr>
      <w:instrText xml:space="preserve"> </w:instrText>
    </w:r>
    <w:r w:rsidR="00C61664">
      <w:rPr>
        <w:i/>
        <w:color w:val="000000"/>
        <w:sz w:val="16"/>
        <w:szCs w:val="16"/>
      </w:rPr>
      <w:instrText>PAGE</w:instrText>
    </w:r>
    <w:r w:rsidRPr="005139D7">
      <w:rPr>
        <w:i/>
        <w:color w:val="000000"/>
        <w:sz w:val="16"/>
        <w:szCs w:val="16"/>
      </w:rPr>
      <w:instrText xml:space="preserve"> </w:instrText>
    </w:r>
    <w:r w:rsidRPr="005139D7">
      <w:rPr>
        <w:i/>
        <w:color w:val="000000"/>
        <w:sz w:val="16"/>
        <w:szCs w:val="16"/>
      </w:rPr>
      <w:fldChar w:fldCharType="separate"/>
    </w:r>
    <w:r w:rsidR="00BF2D1B">
      <w:rPr>
        <w:i/>
        <w:noProof/>
        <w:color w:val="000000"/>
        <w:sz w:val="16"/>
        <w:szCs w:val="16"/>
      </w:rPr>
      <w:t>1</w:t>
    </w:r>
    <w:r w:rsidRPr="005139D7">
      <w:rPr>
        <w:i/>
        <w:color w:val="000000"/>
        <w:sz w:val="16"/>
        <w:szCs w:val="16"/>
      </w:rPr>
      <w:fldChar w:fldCharType="end"/>
    </w:r>
  </w:p>
  <w:p w14:paraId="0A784CDB" w14:textId="77777777" w:rsidR="00D37A68" w:rsidRPr="005139D7" w:rsidRDefault="00D37A68" w:rsidP="00D37A68">
    <w:pPr>
      <w:pStyle w:val="Fuzeile"/>
      <w:tabs>
        <w:tab w:val="clear" w:pos="4536"/>
        <w:tab w:val="clear" w:pos="9072"/>
        <w:tab w:val="left" w:pos="4253"/>
        <w:tab w:val="right" w:pos="9639"/>
      </w:tabs>
      <w:spacing w:line="288" w:lineRule="auto"/>
      <w:rPr>
        <w:sz w:val="4"/>
        <w:szCs w:val="14"/>
      </w:rPr>
    </w:pPr>
  </w:p>
  <w:p w14:paraId="44292920" w14:textId="1DEBFF6C" w:rsidR="00D37A68" w:rsidRDefault="00D37A68" w:rsidP="00D37A68">
    <w:pPr>
      <w:pStyle w:val="Fuzeile"/>
      <w:tabs>
        <w:tab w:val="clear" w:pos="4536"/>
        <w:tab w:val="clear" w:pos="9072"/>
        <w:tab w:val="left" w:pos="5103"/>
        <w:tab w:val="right" w:pos="9639"/>
      </w:tabs>
      <w:spacing w:line="288"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39CBD" w14:textId="77777777" w:rsidR="00506D34" w:rsidRDefault="00506D34">
      <w:r>
        <w:separator/>
      </w:r>
    </w:p>
  </w:footnote>
  <w:footnote w:type="continuationSeparator" w:id="0">
    <w:p w14:paraId="1B2614A0" w14:textId="77777777" w:rsidR="00506D34" w:rsidRDefault="00506D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439"/>
    </w:tblGrid>
    <w:tr w:rsidR="00D37A68" w:rsidRPr="00607E62" w14:paraId="4D61F2AD" w14:textId="77777777">
      <w:trPr>
        <w:cantSplit/>
        <w:trHeight w:val="560"/>
      </w:trPr>
      <w:tc>
        <w:tcPr>
          <w:tcW w:w="2338" w:type="dxa"/>
          <w:vMerge w:val="restart"/>
          <w:shd w:val="clear" w:color="auto" w:fill="auto"/>
          <w:vAlign w:val="center"/>
        </w:tcPr>
        <w:p w14:paraId="4B38B3B2" w14:textId="449D6049" w:rsidR="00D37A68" w:rsidRPr="00607E62" w:rsidRDefault="00282BD1">
          <w:pPr>
            <w:pStyle w:val="Kopfzeile"/>
            <w:jc w:val="center"/>
            <w:rPr>
              <w:lang w:val="de-CH"/>
            </w:rPr>
          </w:pPr>
          <w:r>
            <w:rPr>
              <w:noProof/>
            </w:rPr>
            <w:drawing>
              <wp:inline distT="0" distB="0" distL="0" distR="0" wp14:anchorId="64839706" wp14:editId="14C45A9C">
                <wp:extent cx="1395730" cy="577215"/>
                <wp:effectExtent l="0" t="0" r="1270"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zemme_Logo_Schwarz.jpg"/>
                        <pic:cNvPicPr/>
                      </pic:nvPicPr>
                      <pic:blipFill>
                        <a:blip r:embed="rId1">
                          <a:extLst>
                            <a:ext uri="{28A0092B-C50C-407E-A947-70E740481C1C}">
                              <a14:useLocalDpi xmlns:a14="http://schemas.microsoft.com/office/drawing/2010/main" val="0"/>
                            </a:ext>
                          </a:extLst>
                        </a:blip>
                        <a:stretch>
                          <a:fillRect/>
                        </a:stretch>
                      </pic:blipFill>
                      <pic:spPr>
                        <a:xfrm>
                          <a:off x="0" y="0"/>
                          <a:ext cx="1395730" cy="577215"/>
                        </a:xfrm>
                        <a:prstGeom prst="rect">
                          <a:avLst/>
                        </a:prstGeom>
                      </pic:spPr>
                    </pic:pic>
                  </a:graphicData>
                </a:graphic>
              </wp:inline>
            </w:drawing>
          </w:r>
        </w:p>
      </w:tc>
      <w:tc>
        <w:tcPr>
          <w:tcW w:w="7439" w:type="dxa"/>
          <w:shd w:val="clear" w:color="auto" w:fill="auto"/>
        </w:tcPr>
        <w:p w14:paraId="5952826A" w14:textId="77777777" w:rsidR="00D37A68" w:rsidRPr="00EA34DB" w:rsidRDefault="006E173D" w:rsidP="006E173D">
          <w:pPr>
            <w:pStyle w:val="Kopfzeile"/>
            <w:tabs>
              <w:tab w:val="clear" w:pos="4536"/>
              <w:tab w:val="clear" w:pos="9072"/>
              <w:tab w:val="left" w:pos="781"/>
              <w:tab w:val="left" w:pos="4041"/>
              <w:tab w:val="right" w:pos="7018"/>
            </w:tabs>
            <w:spacing w:before="120"/>
            <w:ind w:left="214"/>
            <w:rPr>
              <w:b/>
              <w:color w:val="000000"/>
              <w:lang w:val="de-CH"/>
            </w:rPr>
          </w:pPr>
          <w:r>
            <w:rPr>
              <w:b/>
              <w:color w:val="000000"/>
              <w:sz w:val="24"/>
              <w:lang w:val="de-CH"/>
            </w:rPr>
            <w:t>Auswertung WLI</w:t>
          </w:r>
          <w:r w:rsidR="00D37A68" w:rsidRPr="00E6289D">
            <w:rPr>
              <w:b/>
              <w:color w:val="000000"/>
              <w:lang w:val="de-CH"/>
            </w:rPr>
            <w:t xml:space="preserve"> </w:t>
          </w:r>
          <w:r w:rsidR="00D37A68" w:rsidRPr="00E6289D">
            <w:rPr>
              <w:b/>
              <w:color w:val="000000"/>
              <w:lang w:val="de-CH"/>
            </w:rPr>
            <w:tab/>
          </w:r>
          <w:r w:rsidR="009F1C84">
            <w:rPr>
              <w:i/>
              <w:color w:val="000000"/>
              <w:lang w:val="de-CH"/>
            </w:rPr>
            <w:t>Arbeits-/Lerntechnik</w:t>
          </w:r>
        </w:p>
      </w:tc>
    </w:tr>
    <w:tr w:rsidR="00D37A68" w:rsidRPr="00607E62" w14:paraId="774C3966" w14:textId="77777777">
      <w:trPr>
        <w:cantSplit/>
        <w:trHeight w:val="566"/>
      </w:trPr>
      <w:tc>
        <w:tcPr>
          <w:tcW w:w="2338" w:type="dxa"/>
          <w:vMerge/>
          <w:shd w:val="clear" w:color="auto" w:fill="auto"/>
        </w:tcPr>
        <w:p w14:paraId="41A7AC57" w14:textId="77777777" w:rsidR="00D37A68" w:rsidRPr="00607E62" w:rsidRDefault="00D37A68">
          <w:pPr>
            <w:pStyle w:val="Kopfzeile"/>
            <w:rPr>
              <w:lang w:val="de-CH"/>
            </w:rPr>
          </w:pPr>
        </w:p>
      </w:tc>
      <w:tc>
        <w:tcPr>
          <w:tcW w:w="7439" w:type="dxa"/>
          <w:shd w:val="clear" w:color="auto" w:fill="auto"/>
        </w:tcPr>
        <w:p w14:paraId="588B691C" w14:textId="5A522F43" w:rsidR="00D37A68" w:rsidRPr="005D18DF" w:rsidRDefault="005D18DF" w:rsidP="005D18DF">
          <w:pPr>
            <w:pStyle w:val="Kopfzeile"/>
            <w:tabs>
              <w:tab w:val="clear" w:pos="4536"/>
              <w:tab w:val="clear" w:pos="9072"/>
              <w:tab w:val="left" w:pos="781"/>
              <w:tab w:val="left" w:pos="4041"/>
              <w:tab w:val="right" w:pos="7018"/>
            </w:tabs>
            <w:spacing w:before="120"/>
            <w:ind w:left="214"/>
            <w:rPr>
              <w:b/>
              <w:i/>
              <w:color w:val="000000"/>
              <w:lang w:val="de-CH"/>
            </w:rPr>
          </w:pPr>
          <w:r w:rsidRPr="005D18DF">
            <w:rPr>
              <w:b/>
              <w:i/>
              <w:color w:val="000000"/>
              <w:lang w:val="de-CH"/>
            </w:rPr>
            <w:t xml:space="preserve">Name: </w:t>
          </w:r>
          <w:r w:rsidR="00D37A68" w:rsidRPr="005D18DF">
            <w:rPr>
              <w:b/>
              <w:i/>
              <w:color w:val="000000"/>
              <w:lang w:val="de-CH"/>
            </w:rPr>
            <w:tab/>
          </w:r>
          <w:r w:rsidRPr="005D18DF">
            <w:rPr>
              <w:i/>
              <w:color w:val="000000"/>
              <w:lang w:val="de-CH"/>
            </w:rPr>
            <w:t>Datum:</w:t>
          </w:r>
        </w:p>
      </w:tc>
    </w:tr>
  </w:tbl>
  <w:p w14:paraId="42430347" w14:textId="77777777" w:rsidR="00D37A68" w:rsidRDefault="00D37A6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1115"/>
    <w:multiLevelType w:val="hybridMultilevel"/>
    <w:tmpl w:val="3112C9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DAD63EC"/>
    <w:multiLevelType w:val="hybridMultilevel"/>
    <w:tmpl w:val="342E4694"/>
    <w:lvl w:ilvl="0" w:tplc="6532B06A">
      <w:start w:val="1"/>
      <w:numFmt w:val="decimal"/>
      <w:lvlText w:val="%1."/>
      <w:lvlJc w:val="left"/>
      <w:pPr>
        <w:tabs>
          <w:tab w:val="num" w:pos="644"/>
        </w:tabs>
        <w:ind w:left="644" w:hanging="360"/>
      </w:pPr>
      <w:rPr>
        <w:rFonts w:ascii="Arial" w:hAnsi="Arial" w:hint="default"/>
        <w:b/>
        <w:i w:val="0"/>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0DFD4C8F"/>
    <w:multiLevelType w:val="hybridMultilevel"/>
    <w:tmpl w:val="88C42FA8"/>
    <w:lvl w:ilvl="0" w:tplc="000F0407">
      <w:start w:val="1"/>
      <w:numFmt w:val="decimal"/>
      <w:lvlText w:val="%1."/>
      <w:lvlJc w:val="left"/>
      <w:pPr>
        <w:tabs>
          <w:tab w:val="num" w:pos="644"/>
        </w:tabs>
        <w:ind w:left="644" w:hanging="360"/>
      </w:pPr>
      <w:rPr>
        <w:rFonts w:hint="default"/>
        <w:b/>
        <w:i w:val="0"/>
        <w:color w:val="auto"/>
        <w:sz w:val="24"/>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0EDB2A31"/>
    <w:multiLevelType w:val="hybridMultilevel"/>
    <w:tmpl w:val="90A48158"/>
    <w:lvl w:ilvl="0" w:tplc="5A940D80">
      <w:start w:val="1"/>
      <w:numFmt w:val="decimal"/>
      <w:lvlText w:val="%1."/>
      <w:lvlJc w:val="left"/>
      <w:pPr>
        <w:tabs>
          <w:tab w:val="num" w:pos="720"/>
        </w:tabs>
        <w:ind w:left="720" w:hanging="360"/>
      </w:pPr>
      <w:rPr>
        <w:rFonts w:ascii="Arial" w:hAnsi="Arial" w:hint="default"/>
        <w:b/>
        <w:i w:val="0"/>
        <w:sz w:val="24"/>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23360C83"/>
    <w:multiLevelType w:val="hybridMultilevel"/>
    <w:tmpl w:val="FF702F4E"/>
    <w:lvl w:ilvl="0" w:tplc="8F461C22">
      <w:start w:val="1"/>
      <w:numFmt w:val="bullet"/>
      <w:lvlText w:val=""/>
      <w:lvlJc w:val="left"/>
      <w:pPr>
        <w:tabs>
          <w:tab w:val="num" w:pos="928"/>
        </w:tabs>
        <w:ind w:left="928" w:hanging="644"/>
      </w:pPr>
      <w:rPr>
        <w:rFonts w:ascii="Symbol" w:hAnsi="Symbol" w:hint="default"/>
        <w:b/>
        <w:i w:val="0"/>
        <w:color w:val="auto"/>
        <w:sz w:val="24"/>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4AB42748"/>
    <w:multiLevelType w:val="hybridMultilevel"/>
    <w:tmpl w:val="B3A8BA78"/>
    <w:lvl w:ilvl="0" w:tplc="6532B06A">
      <w:start w:val="1"/>
      <w:numFmt w:val="decimal"/>
      <w:lvlText w:val="%1."/>
      <w:lvlJc w:val="left"/>
      <w:pPr>
        <w:tabs>
          <w:tab w:val="num" w:pos="1004"/>
        </w:tabs>
        <w:ind w:left="1004" w:hanging="360"/>
      </w:pPr>
      <w:rPr>
        <w:rFonts w:ascii="Arial" w:hAnsi="Arial" w:hint="default"/>
        <w:b/>
        <w:i w:val="0"/>
        <w:sz w:val="22"/>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6">
    <w:nsid w:val="4B105C5E"/>
    <w:multiLevelType w:val="multilevel"/>
    <w:tmpl w:val="AA0075A0"/>
    <w:lvl w:ilvl="0">
      <w:start w:val="1"/>
      <w:numFmt w:val="decimal"/>
      <w:lvlText w:val="%1."/>
      <w:lvlJc w:val="left"/>
      <w:pPr>
        <w:tabs>
          <w:tab w:val="num" w:pos="1004"/>
        </w:tabs>
        <w:ind w:left="1004" w:hanging="36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7F4785B"/>
    <w:multiLevelType w:val="hybridMultilevel"/>
    <w:tmpl w:val="63DED84E"/>
    <w:lvl w:ilvl="0" w:tplc="13EE0A10">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8">
    <w:nsid w:val="5D124807"/>
    <w:multiLevelType w:val="hybridMultilevel"/>
    <w:tmpl w:val="8F064E4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5FD702FA"/>
    <w:multiLevelType w:val="hybridMultilevel"/>
    <w:tmpl w:val="E0BABAC4"/>
    <w:lvl w:ilvl="0" w:tplc="000F0407">
      <w:start w:val="1"/>
      <w:numFmt w:val="decimal"/>
      <w:lvlText w:val="%1."/>
      <w:lvlJc w:val="left"/>
      <w:pPr>
        <w:tabs>
          <w:tab w:val="num" w:pos="1004"/>
        </w:tabs>
        <w:ind w:left="1004"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0">
    <w:nsid w:val="6F6D7283"/>
    <w:multiLevelType w:val="multilevel"/>
    <w:tmpl w:val="6A547192"/>
    <w:lvl w:ilvl="0">
      <w:start w:val="1"/>
      <w:numFmt w:val="decimal"/>
      <w:lvlText w:val="%1."/>
      <w:lvlJc w:val="left"/>
      <w:pPr>
        <w:tabs>
          <w:tab w:val="num" w:pos="1004"/>
        </w:tabs>
        <w:ind w:left="10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29467AA"/>
    <w:multiLevelType w:val="hybridMultilevel"/>
    <w:tmpl w:val="7FAC6BAC"/>
    <w:lvl w:ilvl="0" w:tplc="5A940D80">
      <w:start w:val="1"/>
      <w:numFmt w:val="decimal"/>
      <w:lvlText w:val="%1."/>
      <w:lvlJc w:val="left"/>
      <w:pPr>
        <w:tabs>
          <w:tab w:val="num" w:pos="720"/>
        </w:tabs>
        <w:ind w:left="720" w:hanging="360"/>
      </w:pPr>
      <w:rPr>
        <w:rFonts w:ascii="Arial" w:hAnsi="Arial" w:hint="default"/>
        <w:b/>
        <w:i w:val="0"/>
        <w:sz w:val="24"/>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5"/>
  </w:num>
  <w:num w:numId="5">
    <w:abstractNumId w:val="10"/>
  </w:num>
  <w:num w:numId="6">
    <w:abstractNumId w:val="11"/>
  </w:num>
  <w:num w:numId="7">
    <w:abstractNumId w:val="3"/>
  </w:num>
  <w:num w:numId="8">
    <w:abstractNumId w:val="6"/>
  </w:num>
  <w:num w:numId="9">
    <w:abstractNumId w:val="1"/>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5A"/>
    <w:rsid w:val="0006655D"/>
    <w:rsid w:val="0008466F"/>
    <w:rsid w:val="001616C9"/>
    <w:rsid w:val="001A5D21"/>
    <w:rsid w:val="00282BD1"/>
    <w:rsid w:val="003C2BB6"/>
    <w:rsid w:val="00491290"/>
    <w:rsid w:val="00506D34"/>
    <w:rsid w:val="0053547D"/>
    <w:rsid w:val="005D18DF"/>
    <w:rsid w:val="006B2A01"/>
    <w:rsid w:val="006E173D"/>
    <w:rsid w:val="00751F2A"/>
    <w:rsid w:val="00950D48"/>
    <w:rsid w:val="009F1C84"/>
    <w:rsid w:val="00B13A9E"/>
    <w:rsid w:val="00B9605A"/>
    <w:rsid w:val="00BF24C3"/>
    <w:rsid w:val="00BF2D1B"/>
    <w:rsid w:val="00C61664"/>
    <w:rsid w:val="00C70261"/>
    <w:rsid w:val="00D37A68"/>
    <w:rsid w:val="00D56DBF"/>
    <w:rsid w:val="00E328D8"/>
    <w:rsid w:val="00E41145"/>
    <w:rsid w:val="00F44FF1"/>
    <w:rsid w:val="00F566AA"/>
    <w:rsid w:val="00FA3F89"/>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C2D1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139D7"/>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139D7"/>
    <w:pPr>
      <w:tabs>
        <w:tab w:val="center" w:pos="4536"/>
        <w:tab w:val="right" w:pos="9072"/>
      </w:tabs>
    </w:pPr>
  </w:style>
  <w:style w:type="paragraph" w:styleId="Fuzeile">
    <w:name w:val="footer"/>
    <w:basedOn w:val="Standard"/>
    <w:semiHidden/>
    <w:rsid w:val="005139D7"/>
    <w:pPr>
      <w:tabs>
        <w:tab w:val="center" w:pos="4536"/>
        <w:tab w:val="right" w:pos="9072"/>
      </w:tabs>
    </w:pPr>
  </w:style>
  <w:style w:type="character" w:styleId="Seitenzahl">
    <w:name w:val="page number"/>
    <w:basedOn w:val="Absatz-Standardschriftart"/>
    <w:rsid w:val="005139D7"/>
  </w:style>
  <w:style w:type="paragraph" w:styleId="Sprechblasentext">
    <w:name w:val="Balloon Text"/>
    <w:basedOn w:val="Standard"/>
    <w:link w:val="SprechblasentextZchn"/>
    <w:uiPriority w:val="99"/>
    <w:semiHidden/>
    <w:unhideWhenUsed/>
    <w:rsid w:val="009F1C84"/>
    <w:rPr>
      <w:rFonts w:ascii="Tahoma" w:hAnsi="Tahoma" w:cs="Tahoma"/>
      <w:sz w:val="16"/>
      <w:szCs w:val="16"/>
    </w:rPr>
  </w:style>
  <w:style w:type="character" w:customStyle="1" w:styleId="SprechblasentextZchn">
    <w:name w:val="Sprechblasentext Zchn"/>
    <w:link w:val="Sprechblasentext"/>
    <w:uiPriority w:val="99"/>
    <w:semiHidden/>
    <w:rsid w:val="009F1C84"/>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F324-6AC2-1A4E-9F64-D3CC32D9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3062</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Sozialform</vt:lpstr>
      <vt:lpstr>Sozialform</vt:lpstr>
    </vt:vector>
  </TitlesOfParts>
  <Company>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Sozialform</dc:title>
  <dc:subject/>
  <dc:creator>Administrator</dc:creator>
  <cp:keywords/>
  <cp:lastModifiedBy>Thomas Etter</cp:lastModifiedBy>
  <cp:revision>7</cp:revision>
  <cp:lastPrinted>2017-10-17T16:29:00Z</cp:lastPrinted>
  <dcterms:created xsi:type="dcterms:W3CDTF">2016-01-05T07:53:00Z</dcterms:created>
  <dcterms:modified xsi:type="dcterms:W3CDTF">2017-10-17T16:29:00Z</dcterms:modified>
</cp:coreProperties>
</file>